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701CAE">
        <w:rPr>
          <w:sz w:val="28"/>
          <w:szCs w:val="28"/>
        </w:rPr>
        <w:t xml:space="preserve">31 марта </w:t>
      </w:r>
      <w:r>
        <w:rPr>
          <w:sz w:val="28"/>
          <w:szCs w:val="28"/>
        </w:rPr>
        <w:t>202</w:t>
      </w:r>
      <w:r w:rsidR="00044129">
        <w:rPr>
          <w:sz w:val="28"/>
          <w:szCs w:val="28"/>
        </w:rPr>
        <w:t>6</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701CAE">
        <w:rPr>
          <w:sz w:val="28"/>
          <w:szCs w:val="28"/>
        </w:rPr>
        <w:t xml:space="preserve">      </w:t>
      </w:r>
      <w:r>
        <w:rPr>
          <w:sz w:val="28"/>
          <w:szCs w:val="28"/>
        </w:rPr>
        <w:t xml:space="preserve">     №</w:t>
      </w:r>
      <w:r w:rsidR="00701CAE">
        <w:rPr>
          <w:sz w:val="28"/>
          <w:szCs w:val="28"/>
        </w:rPr>
        <w:t>545</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w:t>
      </w:r>
      <w:r w:rsidR="00044129" w:rsidRPr="00044129">
        <w:rPr>
          <w:b/>
          <w:color w:val="000000"/>
          <w:sz w:val="28"/>
          <w:szCs w:val="28"/>
        </w:rPr>
        <w:t xml:space="preserve">в решение Совета депутатов </w:t>
      </w:r>
      <w:r w:rsidR="00044129" w:rsidRPr="00044129">
        <w:rPr>
          <w:b/>
          <w:sz w:val="28"/>
          <w:szCs w:val="28"/>
        </w:rPr>
        <w:t xml:space="preserve">муниципального образования «Муниципальный округ </w:t>
      </w:r>
      <w:proofErr w:type="spellStart"/>
      <w:r w:rsidR="00044129" w:rsidRPr="00044129">
        <w:rPr>
          <w:b/>
          <w:sz w:val="28"/>
          <w:szCs w:val="28"/>
        </w:rPr>
        <w:t>Увинский</w:t>
      </w:r>
      <w:proofErr w:type="spellEnd"/>
      <w:r w:rsidR="00044129" w:rsidRPr="00044129">
        <w:rPr>
          <w:b/>
          <w:sz w:val="28"/>
          <w:szCs w:val="28"/>
        </w:rPr>
        <w:t xml:space="preserve"> район Удмуртской Республики» от 16.02.2023 №25</w:t>
      </w:r>
      <w:r w:rsidR="00044129">
        <w:rPr>
          <w:b/>
          <w:sz w:val="28"/>
          <w:szCs w:val="28"/>
        </w:rPr>
        <w:t>5</w:t>
      </w:r>
      <w:r w:rsidR="00044129" w:rsidRPr="00044129">
        <w:rPr>
          <w:b/>
          <w:sz w:val="28"/>
          <w:szCs w:val="28"/>
        </w:rPr>
        <w:t xml:space="preserve"> «</w:t>
      </w:r>
      <w:r w:rsidR="00701CAE" w:rsidRPr="0061412F">
        <w:rPr>
          <w:b/>
          <w:bCs/>
          <w:color w:val="000000"/>
          <w:sz w:val="28"/>
          <w:szCs w:val="28"/>
        </w:rPr>
        <w:t xml:space="preserve">Об утверждении </w:t>
      </w:r>
      <w:r w:rsidR="00701CAE">
        <w:rPr>
          <w:rFonts w:eastAsiaTheme="minorHAnsi"/>
          <w:b/>
          <w:bCs/>
          <w:sz w:val="28"/>
          <w:szCs w:val="28"/>
          <w:lang w:eastAsia="en-US"/>
        </w:rPr>
        <w:t>порядка 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r w:rsidR="00044129">
        <w:rPr>
          <w:b/>
          <w:sz w:val="28"/>
          <w:szCs w:val="28"/>
        </w:rPr>
        <w:t>»</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w:t>
      </w:r>
      <w:r w:rsidR="00044129" w:rsidRPr="00701CAE">
        <w:rPr>
          <w:sz w:val="28"/>
          <w:szCs w:val="28"/>
        </w:rPr>
        <w:t>от</w:t>
      </w:r>
      <w:r w:rsidR="00044129" w:rsidRPr="00044129">
        <w:rPr>
          <w:b/>
          <w:sz w:val="28"/>
          <w:szCs w:val="28"/>
        </w:rPr>
        <w:t xml:space="preserve"> </w:t>
      </w:r>
      <w:r w:rsidR="00044129" w:rsidRPr="00044129">
        <w:rPr>
          <w:sz w:val="28"/>
          <w:szCs w:val="28"/>
        </w:rPr>
        <w:lastRenderedPageBreak/>
        <w:t>16.02.2023 №255 «</w:t>
      </w:r>
      <w:r w:rsidR="00701CAE" w:rsidRPr="00701CAE">
        <w:rPr>
          <w:sz w:val="28"/>
          <w:szCs w:val="28"/>
        </w:rPr>
        <w:t>Об утверждении порядка сообщения лицом, замещающим муниципальную должность, о возникновении личной заинтересованности при осуществлении своих полномочий, которая приводит или может привести к конфликту интересов</w:t>
      </w:r>
      <w:r w:rsidR="00140D45" w:rsidRPr="00044129">
        <w:rPr>
          <w:sz w:val="28"/>
          <w:szCs w:val="28"/>
        </w:rPr>
        <w:t>»</w:t>
      </w:r>
      <w:r w:rsidR="00140D45" w:rsidRPr="00140D45">
        <w:rPr>
          <w:sz w:val="28"/>
          <w:szCs w:val="28"/>
        </w:rPr>
        <w:t xml:space="preserve">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00044129">
        <w:rPr>
          <w:color w:val="000000"/>
          <w:sz w:val="28"/>
          <w:szCs w:val="28"/>
        </w:rPr>
        <w:t xml:space="preserve">п.4.2 ч.1 ст. 16 </w:t>
      </w:r>
      <w:r w:rsidR="00044129" w:rsidRPr="00D16ADB">
        <w:rPr>
          <w:color w:val="000000"/>
          <w:sz w:val="28"/>
          <w:szCs w:val="28"/>
        </w:rPr>
        <w:t>Федеральн</w:t>
      </w:r>
      <w:r w:rsidR="00044129">
        <w:rPr>
          <w:color w:val="000000"/>
          <w:sz w:val="28"/>
          <w:szCs w:val="28"/>
        </w:rPr>
        <w:t>ого закона</w:t>
      </w:r>
      <w:r w:rsidR="00044129" w:rsidRPr="00D16ADB">
        <w:rPr>
          <w:color w:val="000000"/>
          <w:sz w:val="28"/>
          <w:szCs w:val="28"/>
        </w:rPr>
        <w:t xml:space="preserve"> от </w:t>
      </w:r>
      <w:r w:rsidR="00044129">
        <w:rPr>
          <w:color w:val="000000"/>
          <w:sz w:val="28"/>
          <w:szCs w:val="28"/>
        </w:rPr>
        <w:t>06.10.2003</w:t>
      </w:r>
      <w:r w:rsidR="00701CAE">
        <w:rPr>
          <w:color w:val="000000"/>
          <w:sz w:val="28"/>
          <w:szCs w:val="28"/>
        </w:rPr>
        <w:t xml:space="preserve"> №</w:t>
      </w:r>
      <w:bookmarkStart w:id="0" w:name="_GoBack"/>
      <w:bookmarkEnd w:id="0"/>
      <w:r w:rsidR="00044129">
        <w:rPr>
          <w:color w:val="000000"/>
          <w:sz w:val="28"/>
          <w:szCs w:val="28"/>
        </w:rPr>
        <w:t>131</w:t>
      </w:r>
      <w:r w:rsidR="00044129" w:rsidRPr="00D16ADB">
        <w:rPr>
          <w:color w:val="000000"/>
          <w:sz w:val="28"/>
          <w:szCs w:val="28"/>
        </w:rPr>
        <w:t>-ФЗ «О</w:t>
      </w:r>
      <w:r w:rsidR="00044129">
        <w:rPr>
          <w:color w:val="000000"/>
          <w:sz w:val="28"/>
          <w:szCs w:val="28"/>
        </w:rPr>
        <w:t>б общих принципах организации местного самоуправления в Российской Федерации»</w:t>
      </w:r>
      <w:r w:rsidRPr="00140D45">
        <w:rPr>
          <w:color w:val="000000"/>
          <w:sz w:val="28"/>
          <w:szCs w:val="28"/>
        </w:rPr>
        <w:t xml:space="preserve"> заменить словами «Федеральн</w:t>
      </w:r>
      <w:r w:rsidR="00044129">
        <w:rPr>
          <w:color w:val="000000"/>
          <w:sz w:val="28"/>
          <w:szCs w:val="28"/>
        </w:rPr>
        <w:t>ым</w:t>
      </w:r>
      <w:r w:rsidRPr="00140D45">
        <w:rPr>
          <w:color w:val="000000"/>
          <w:sz w:val="28"/>
          <w:szCs w:val="28"/>
        </w:rPr>
        <w:t xml:space="preserve"> закон</w:t>
      </w:r>
      <w:r w:rsidR="00044129">
        <w:rPr>
          <w:color w:val="000000"/>
          <w:sz w:val="28"/>
          <w:szCs w:val="28"/>
        </w:rPr>
        <w:t>ом</w:t>
      </w:r>
      <w:r w:rsidRPr="00140D45">
        <w:rPr>
          <w:color w:val="000000"/>
          <w:sz w:val="28"/>
          <w:szCs w:val="28"/>
        </w:rPr>
        <w:t xml:space="preserve">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r w:rsidR="00044129">
        <w:rPr>
          <w:sz w:val="28"/>
          <w:szCs w:val="28"/>
        </w:rPr>
        <w:t>.</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701CAE">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129"/>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6EB5"/>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5F"/>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CAE"/>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D5C2-E646-4E51-BCC6-89B228F78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306</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2025-10-27T10:46:00Z</cp:lastPrinted>
  <dcterms:created xsi:type="dcterms:W3CDTF">2026-03-19T04:19:00Z</dcterms:created>
  <dcterms:modified xsi:type="dcterms:W3CDTF">2026-04-02T11:01:00Z</dcterms:modified>
</cp:coreProperties>
</file>